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899" w:rsidRDefault="00724899" w:rsidP="00B66B2A">
      <w:pPr>
        <w:spacing w:line="480" w:lineRule="auto"/>
        <w:jc w:val="center"/>
        <w:rPr>
          <w:rFonts w:ascii="Times New Roman" w:hAnsi="Times New Roman" w:cs="Times New Roman"/>
          <w:b/>
          <w:sz w:val="24"/>
          <w:szCs w:val="24"/>
        </w:rPr>
      </w:pPr>
    </w:p>
    <w:p w:rsidR="00724899" w:rsidRDefault="00724899" w:rsidP="00724899">
      <w:pPr>
        <w:spacing w:line="480" w:lineRule="auto"/>
        <w:jc w:val="center"/>
        <w:rPr>
          <w:rFonts w:ascii="Times New Roman" w:hAnsi="Times New Roman" w:cs="Times New Roman"/>
          <w:sz w:val="24"/>
          <w:szCs w:val="24"/>
        </w:rPr>
      </w:pPr>
    </w:p>
    <w:p w:rsidR="00724899" w:rsidRDefault="00724899" w:rsidP="00724899">
      <w:pPr>
        <w:spacing w:line="480" w:lineRule="auto"/>
        <w:jc w:val="center"/>
        <w:rPr>
          <w:rFonts w:ascii="Times New Roman" w:hAnsi="Times New Roman" w:cs="Times New Roman"/>
          <w:sz w:val="24"/>
          <w:szCs w:val="24"/>
        </w:rPr>
      </w:pPr>
    </w:p>
    <w:p w:rsidR="00724899" w:rsidRDefault="00724899" w:rsidP="00724899">
      <w:pPr>
        <w:spacing w:line="480" w:lineRule="auto"/>
        <w:jc w:val="center"/>
        <w:rPr>
          <w:rFonts w:ascii="Times New Roman" w:hAnsi="Times New Roman" w:cs="Times New Roman"/>
          <w:sz w:val="24"/>
          <w:szCs w:val="24"/>
        </w:rPr>
      </w:pPr>
    </w:p>
    <w:p w:rsidR="00724899" w:rsidRDefault="00724899" w:rsidP="00724899">
      <w:pPr>
        <w:spacing w:line="480" w:lineRule="auto"/>
        <w:jc w:val="center"/>
        <w:rPr>
          <w:rFonts w:ascii="Times New Roman" w:hAnsi="Times New Roman" w:cs="Times New Roman"/>
          <w:sz w:val="24"/>
          <w:szCs w:val="24"/>
        </w:rPr>
      </w:pPr>
    </w:p>
    <w:p w:rsidR="00724899" w:rsidRDefault="00724899" w:rsidP="00724899">
      <w:pPr>
        <w:spacing w:line="480" w:lineRule="auto"/>
        <w:jc w:val="center"/>
        <w:rPr>
          <w:rFonts w:ascii="Times New Roman" w:hAnsi="Times New Roman" w:cs="Times New Roman"/>
          <w:sz w:val="24"/>
          <w:szCs w:val="24"/>
        </w:rPr>
      </w:pPr>
    </w:p>
    <w:p w:rsidR="00724899" w:rsidRPr="00724899" w:rsidRDefault="00724899" w:rsidP="00724899">
      <w:pPr>
        <w:spacing w:line="480" w:lineRule="auto"/>
        <w:jc w:val="center"/>
        <w:rPr>
          <w:rFonts w:ascii="Times New Roman" w:hAnsi="Times New Roman" w:cs="Times New Roman"/>
          <w:sz w:val="24"/>
          <w:szCs w:val="24"/>
        </w:rPr>
      </w:pPr>
      <w:r w:rsidRPr="00724899">
        <w:rPr>
          <w:rFonts w:ascii="Times New Roman" w:hAnsi="Times New Roman" w:cs="Times New Roman"/>
          <w:sz w:val="24"/>
          <w:szCs w:val="24"/>
        </w:rPr>
        <w:t>A case From OEM supplier to A Leading Global Company</w:t>
      </w:r>
    </w:p>
    <w:p w:rsidR="00724899" w:rsidRPr="00724899" w:rsidRDefault="00724899" w:rsidP="00B66B2A">
      <w:pPr>
        <w:spacing w:line="480" w:lineRule="auto"/>
        <w:jc w:val="center"/>
        <w:rPr>
          <w:rFonts w:ascii="Times New Roman" w:hAnsi="Times New Roman" w:cs="Times New Roman"/>
          <w:sz w:val="24"/>
          <w:szCs w:val="24"/>
        </w:rPr>
      </w:pPr>
      <w:r w:rsidRPr="00724899">
        <w:rPr>
          <w:rFonts w:ascii="Times New Roman" w:hAnsi="Times New Roman" w:cs="Times New Roman"/>
          <w:sz w:val="24"/>
          <w:szCs w:val="24"/>
        </w:rPr>
        <w:t>Institution Affiliation</w:t>
      </w:r>
    </w:p>
    <w:p w:rsidR="00724899" w:rsidRPr="00724899" w:rsidRDefault="00724899" w:rsidP="00B66B2A">
      <w:pPr>
        <w:spacing w:line="480" w:lineRule="auto"/>
        <w:jc w:val="center"/>
        <w:rPr>
          <w:rFonts w:ascii="Times New Roman" w:hAnsi="Times New Roman" w:cs="Times New Roman"/>
          <w:sz w:val="24"/>
          <w:szCs w:val="24"/>
        </w:rPr>
      </w:pPr>
      <w:r w:rsidRPr="00724899">
        <w:rPr>
          <w:rFonts w:ascii="Times New Roman" w:hAnsi="Times New Roman" w:cs="Times New Roman"/>
          <w:sz w:val="24"/>
          <w:szCs w:val="24"/>
        </w:rPr>
        <w:t>Students’ name</w:t>
      </w:r>
    </w:p>
    <w:p w:rsidR="00724899" w:rsidRPr="00724899" w:rsidRDefault="00724899" w:rsidP="00B66B2A">
      <w:pPr>
        <w:spacing w:line="480" w:lineRule="auto"/>
        <w:jc w:val="center"/>
        <w:rPr>
          <w:rFonts w:ascii="Times New Roman" w:hAnsi="Times New Roman" w:cs="Times New Roman"/>
          <w:sz w:val="24"/>
          <w:szCs w:val="24"/>
        </w:rPr>
      </w:pPr>
      <w:r w:rsidRPr="00724899">
        <w:rPr>
          <w:rFonts w:ascii="Times New Roman" w:hAnsi="Times New Roman" w:cs="Times New Roman"/>
          <w:sz w:val="24"/>
          <w:szCs w:val="24"/>
        </w:rPr>
        <w:t xml:space="preserve">Date  </w:t>
      </w:r>
    </w:p>
    <w:p w:rsidR="00724899" w:rsidRDefault="00724899" w:rsidP="00B66B2A">
      <w:pPr>
        <w:spacing w:line="480" w:lineRule="auto"/>
        <w:jc w:val="center"/>
        <w:rPr>
          <w:rFonts w:ascii="Times New Roman" w:hAnsi="Times New Roman" w:cs="Times New Roman"/>
          <w:b/>
          <w:sz w:val="24"/>
          <w:szCs w:val="24"/>
        </w:rPr>
      </w:pPr>
    </w:p>
    <w:p w:rsidR="00724899" w:rsidRDefault="00724899" w:rsidP="00B66B2A">
      <w:pPr>
        <w:spacing w:line="480" w:lineRule="auto"/>
        <w:jc w:val="center"/>
        <w:rPr>
          <w:rFonts w:ascii="Times New Roman" w:hAnsi="Times New Roman" w:cs="Times New Roman"/>
          <w:b/>
          <w:sz w:val="24"/>
          <w:szCs w:val="24"/>
        </w:rPr>
      </w:pPr>
    </w:p>
    <w:p w:rsidR="00724899" w:rsidRDefault="00724899" w:rsidP="00B66B2A">
      <w:pPr>
        <w:spacing w:line="480" w:lineRule="auto"/>
        <w:jc w:val="center"/>
        <w:rPr>
          <w:rFonts w:ascii="Times New Roman" w:hAnsi="Times New Roman" w:cs="Times New Roman"/>
          <w:b/>
          <w:sz w:val="24"/>
          <w:szCs w:val="24"/>
        </w:rPr>
      </w:pPr>
    </w:p>
    <w:p w:rsidR="00724899" w:rsidRDefault="00724899" w:rsidP="00B66B2A">
      <w:pPr>
        <w:spacing w:line="480" w:lineRule="auto"/>
        <w:jc w:val="center"/>
        <w:rPr>
          <w:rFonts w:ascii="Times New Roman" w:hAnsi="Times New Roman" w:cs="Times New Roman"/>
          <w:b/>
          <w:sz w:val="24"/>
          <w:szCs w:val="24"/>
        </w:rPr>
      </w:pPr>
    </w:p>
    <w:p w:rsidR="00724899" w:rsidRDefault="00724899" w:rsidP="00B66B2A">
      <w:pPr>
        <w:spacing w:line="480" w:lineRule="auto"/>
        <w:jc w:val="center"/>
        <w:rPr>
          <w:rFonts w:ascii="Times New Roman" w:hAnsi="Times New Roman" w:cs="Times New Roman"/>
          <w:b/>
          <w:sz w:val="24"/>
          <w:szCs w:val="24"/>
        </w:rPr>
      </w:pPr>
    </w:p>
    <w:p w:rsidR="00724899" w:rsidRDefault="00724899" w:rsidP="00B66B2A">
      <w:pPr>
        <w:spacing w:line="480" w:lineRule="auto"/>
        <w:jc w:val="center"/>
        <w:rPr>
          <w:rFonts w:ascii="Times New Roman" w:hAnsi="Times New Roman" w:cs="Times New Roman"/>
          <w:b/>
          <w:sz w:val="24"/>
          <w:szCs w:val="24"/>
        </w:rPr>
      </w:pPr>
    </w:p>
    <w:p w:rsidR="00724899" w:rsidRDefault="00724899" w:rsidP="00B66B2A">
      <w:pPr>
        <w:spacing w:line="480" w:lineRule="auto"/>
        <w:jc w:val="center"/>
        <w:rPr>
          <w:rFonts w:ascii="Times New Roman" w:hAnsi="Times New Roman" w:cs="Times New Roman"/>
          <w:b/>
          <w:sz w:val="24"/>
          <w:szCs w:val="24"/>
        </w:rPr>
      </w:pPr>
    </w:p>
    <w:p w:rsidR="00D1393D" w:rsidRPr="00B66B2A" w:rsidRDefault="00FC2579" w:rsidP="00B66B2A">
      <w:pPr>
        <w:spacing w:line="480" w:lineRule="auto"/>
        <w:jc w:val="center"/>
        <w:rPr>
          <w:rFonts w:ascii="Times New Roman" w:hAnsi="Times New Roman" w:cs="Times New Roman"/>
          <w:b/>
          <w:sz w:val="24"/>
          <w:szCs w:val="24"/>
        </w:rPr>
      </w:pPr>
      <w:r w:rsidRPr="00B66B2A">
        <w:rPr>
          <w:rFonts w:ascii="Times New Roman" w:hAnsi="Times New Roman" w:cs="Times New Roman"/>
          <w:b/>
          <w:sz w:val="24"/>
          <w:szCs w:val="24"/>
        </w:rPr>
        <w:lastRenderedPageBreak/>
        <w:t>A case From OEM supplier to A Leading Global Company</w:t>
      </w:r>
    </w:p>
    <w:p w:rsidR="006B1C16" w:rsidRPr="002F09CF" w:rsidRDefault="00FC2579" w:rsidP="0014523D">
      <w:pPr>
        <w:spacing w:line="480" w:lineRule="auto"/>
        <w:jc w:val="center"/>
        <w:rPr>
          <w:rFonts w:ascii="Times New Roman" w:hAnsi="Times New Roman" w:cs="Times New Roman"/>
          <w:b/>
          <w:sz w:val="24"/>
          <w:szCs w:val="24"/>
        </w:rPr>
      </w:pPr>
      <w:r w:rsidRPr="002F09CF">
        <w:rPr>
          <w:rFonts w:ascii="Times New Roman" w:hAnsi="Times New Roman" w:cs="Times New Roman"/>
          <w:b/>
          <w:sz w:val="24"/>
          <w:szCs w:val="24"/>
        </w:rPr>
        <w:t>How to build a cross-cultural team</w:t>
      </w:r>
    </w:p>
    <w:p w:rsidR="00883FAB" w:rsidRPr="00B66B2A" w:rsidRDefault="00FC2579" w:rsidP="0014523D">
      <w:pPr>
        <w:spacing w:line="480" w:lineRule="auto"/>
        <w:ind w:firstLine="720"/>
        <w:rPr>
          <w:rFonts w:ascii="Times New Roman" w:hAnsi="Times New Roman" w:cs="Times New Roman"/>
          <w:sz w:val="24"/>
          <w:szCs w:val="24"/>
        </w:rPr>
      </w:pPr>
      <w:r w:rsidRPr="00B66B2A">
        <w:rPr>
          <w:rFonts w:ascii="Times New Roman" w:hAnsi="Times New Roman" w:cs="Times New Roman"/>
          <w:sz w:val="24"/>
          <w:szCs w:val="24"/>
        </w:rPr>
        <w:t>Building a cross-cultural team can be</w:t>
      </w:r>
      <w:r w:rsidR="003A24E8" w:rsidRPr="00B66B2A">
        <w:rPr>
          <w:rFonts w:ascii="Times New Roman" w:hAnsi="Times New Roman" w:cs="Times New Roman"/>
          <w:sz w:val="24"/>
          <w:szCs w:val="24"/>
        </w:rPr>
        <w:t xml:space="preserve"> </w:t>
      </w:r>
      <w:r w:rsidRPr="00B66B2A">
        <w:rPr>
          <w:rFonts w:ascii="Times New Roman" w:hAnsi="Times New Roman" w:cs="Times New Roman"/>
          <w:sz w:val="24"/>
          <w:szCs w:val="24"/>
        </w:rPr>
        <w:t xml:space="preserve">made through learning. The real </w:t>
      </w:r>
      <w:r w:rsidR="00651195" w:rsidRPr="00B66B2A">
        <w:rPr>
          <w:rFonts w:ascii="Times New Roman" w:hAnsi="Times New Roman" w:cs="Times New Roman"/>
          <w:sz w:val="24"/>
          <w:szCs w:val="24"/>
        </w:rPr>
        <w:t>values originate</w:t>
      </w:r>
      <w:r w:rsidRPr="00B66B2A">
        <w:rPr>
          <w:rFonts w:ascii="Times New Roman" w:hAnsi="Times New Roman" w:cs="Times New Roman"/>
          <w:sz w:val="24"/>
          <w:szCs w:val="24"/>
        </w:rPr>
        <w:t xml:space="preserve"> from the run-time of knowledge that can be obtained from the experience</w:t>
      </w:r>
      <w:r w:rsidR="00651195" w:rsidRPr="00B66B2A">
        <w:rPr>
          <w:rFonts w:ascii="Times New Roman" w:hAnsi="Times New Roman" w:cs="Times New Roman"/>
          <w:sz w:val="24"/>
          <w:szCs w:val="24"/>
        </w:rPr>
        <w:t xml:space="preserve"> of other developed companies. Consider the case from OEM suppliers,</w:t>
      </w:r>
      <w:r w:rsidR="003733A6" w:rsidRPr="00B66B2A">
        <w:rPr>
          <w:rFonts w:ascii="Times New Roman" w:hAnsi="Times New Roman" w:cs="Times New Roman"/>
          <w:sz w:val="24"/>
          <w:szCs w:val="24"/>
        </w:rPr>
        <w:t xml:space="preserve"> Giant Bicycles,</w:t>
      </w:r>
      <w:r w:rsidR="00651195" w:rsidRPr="00B66B2A">
        <w:rPr>
          <w:rFonts w:ascii="Times New Roman" w:hAnsi="Times New Roman" w:cs="Times New Roman"/>
          <w:sz w:val="24"/>
          <w:szCs w:val="24"/>
        </w:rPr>
        <w:t xml:space="preserve"> they acquired manufacturing techniques through learning from the OEM cooperation, but later they came up with their conspicuous core capacity and competitive advantages.</w:t>
      </w:r>
      <w:r w:rsidR="004D21C9" w:rsidRPr="00B66B2A">
        <w:rPr>
          <w:rFonts w:ascii="Times New Roman" w:hAnsi="Times New Roman" w:cs="Times New Roman"/>
          <w:sz w:val="24"/>
          <w:szCs w:val="24"/>
        </w:rPr>
        <w:t xml:space="preserve"> Secondly, a cross-cultural team can also be built by constructing internal capacity through strategic unity and global arrangements. Giant Bicycles developed their intuitive abilities by integrating internal and external resources from other developed companies. Last but not least, the spread of workers worldwide also </w:t>
      </w:r>
      <w:r w:rsidR="00DB3418" w:rsidRPr="00B66B2A">
        <w:rPr>
          <w:rFonts w:ascii="Times New Roman" w:hAnsi="Times New Roman" w:cs="Times New Roman"/>
          <w:sz w:val="24"/>
          <w:szCs w:val="24"/>
        </w:rPr>
        <w:t>contribute</w:t>
      </w:r>
      <w:r w:rsidR="00566BDE" w:rsidRPr="00B66B2A">
        <w:rPr>
          <w:rFonts w:ascii="Times New Roman" w:hAnsi="Times New Roman" w:cs="Times New Roman"/>
          <w:sz w:val="24"/>
          <w:szCs w:val="24"/>
        </w:rPr>
        <w:t xml:space="preserve"> more to building a social team (</w:t>
      </w:r>
      <w:proofErr w:type="spellStart"/>
      <w:r w:rsidR="00566BDE" w:rsidRPr="00B66B2A">
        <w:rPr>
          <w:rFonts w:ascii="Times New Roman" w:hAnsi="Times New Roman" w:cs="Times New Roman"/>
          <w:sz w:val="24"/>
          <w:szCs w:val="24"/>
        </w:rPr>
        <w:t>Santistevan</w:t>
      </w:r>
      <w:proofErr w:type="spellEnd"/>
      <w:r w:rsidR="00566BDE" w:rsidRPr="00B66B2A">
        <w:rPr>
          <w:rFonts w:ascii="Times New Roman" w:hAnsi="Times New Roman" w:cs="Times New Roman"/>
          <w:sz w:val="24"/>
          <w:szCs w:val="24"/>
        </w:rPr>
        <w:t xml:space="preserve"> et al.</w:t>
      </w:r>
      <w:r w:rsidR="0014523D">
        <w:rPr>
          <w:rFonts w:ascii="Times New Roman" w:hAnsi="Times New Roman" w:cs="Times New Roman"/>
          <w:sz w:val="24"/>
          <w:szCs w:val="24"/>
        </w:rPr>
        <w:t>,</w:t>
      </w:r>
      <w:r w:rsidR="00566BDE" w:rsidRPr="00B66B2A">
        <w:rPr>
          <w:rFonts w:ascii="Times New Roman" w:hAnsi="Times New Roman" w:cs="Times New Roman"/>
          <w:sz w:val="24"/>
          <w:szCs w:val="24"/>
        </w:rPr>
        <w:t xml:space="preserve"> 2019).</w:t>
      </w:r>
      <w:r w:rsidR="00DB3418" w:rsidRPr="00B66B2A">
        <w:rPr>
          <w:rFonts w:ascii="Times New Roman" w:hAnsi="Times New Roman" w:cs="Times New Roman"/>
          <w:sz w:val="24"/>
          <w:szCs w:val="24"/>
        </w:rPr>
        <w:t xml:space="preserve"> </w:t>
      </w:r>
    </w:p>
    <w:p w:rsidR="00835EAC" w:rsidRPr="002F09CF" w:rsidRDefault="00FC2579" w:rsidP="0014523D">
      <w:pPr>
        <w:spacing w:line="480" w:lineRule="auto"/>
        <w:jc w:val="center"/>
        <w:rPr>
          <w:rFonts w:ascii="Times New Roman" w:hAnsi="Times New Roman" w:cs="Times New Roman"/>
          <w:b/>
          <w:sz w:val="24"/>
          <w:szCs w:val="24"/>
        </w:rPr>
      </w:pPr>
      <w:r w:rsidRPr="002F09CF">
        <w:rPr>
          <w:rFonts w:ascii="Times New Roman" w:hAnsi="Times New Roman" w:cs="Times New Roman"/>
          <w:b/>
          <w:sz w:val="24"/>
          <w:szCs w:val="24"/>
        </w:rPr>
        <w:t>Challenges facing managers of projects that cross cultural boundaries</w:t>
      </w:r>
    </w:p>
    <w:p w:rsidR="00F1719F" w:rsidRPr="00B66B2A" w:rsidRDefault="00FC2579" w:rsidP="0014523D">
      <w:pPr>
        <w:spacing w:line="480" w:lineRule="auto"/>
        <w:ind w:firstLine="720"/>
        <w:rPr>
          <w:rFonts w:ascii="Times New Roman" w:hAnsi="Times New Roman" w:cs="Times New Roman"/>
          <w:sz w:val="24"/>
          <w:szCs w:val="24"/>
        </w:rPr>
      </w:pPr>
      <w:r w:rsidRPr="00B66B2A">
        <w:rPr>
          <w:rFonts w:ascii="Times New Roman" w:hAnsi="Times New Roman" w:cs="Times New Roman"/>
          <w:sz w:val="24"/>
          <w:szCs w:val="24"/>
        </w:rPr>
        <w:t xml:space="preserve">Supplies are the most affected in the projects that operate on cross-cultural barriers. For instance, they can decide to get access to OEM from </w:t>
      </w:r>
      <w:r w:rsidR="00C845C8" w:rsidRPr="00B66B2A">
        <w:rPr>
          <w:rFonts w:ascii="Times New Roman" w:hAnsi="Times New Roman" w:cs="Times New Roman"/>
          <w:sz w:val="24"/>
          <w:szCs w:val="24"/>
        </w:rPr>
        <w:t>other foreign</w:t>
      </w:r>
      <w:r w:rsidR="003A24E8" w:rsidRPr="00B66B2A">
        <w:rPr>
          <w:rFonts w:ascii="Times New Roman" w:hAnsi="Times New Roman" w:cs="Times New Roman"/>
          <w:sz w:val="24"/>
          <w:szCs w:val="24"/>
        </w:rPr>
        <w:t xml:space="preserve"> companies that will bring </w:t>
      </w:r>
      <w:r w:rsidRPr="00B66B2A">
        <w:rPr>
          <w:rFonts w:ascii="Times New Roman" w:hAnsi="Times New Roman" w:cs="Times New Roman"/>
          <w:sz w:val="24"/>
          <w:szCs w:val="24"/>
        </w:rPr>
        <w:t>a good financial state in the short t</w:t>
      </w:r>
      <w:r w:rsidR="003A24E8" w:rsidRPr="00B66B2A">
        <w:rPr>
          <w:rFonts w:ascii="Times New Roman" w:hAnsi="Times New Roman" w:cs="Times New Roman"/>
          <w:sz w:val="24"/>
          <w:szCs w:val="24"/>
        </w:rPr>
        <w:t>erm that rely on cost advantage</w:t>
      </w:r>
      <w:r w:rsidR="00C845C8" w:rsidRPr="00B66B2A">
        <w:rPr>
          <w:rFonts w:ascii="Times New Roman" w:hAnsi="Times New Roman" w:cs="Times New Roman"/>
          <w:sz w:val="24"/>
          <w:szCs w:val="24"/>
        </w:rPr>
        <w:t xml:space="preserve">. </w:t>
      </w:r>
      <w:r w:rsidR="003A24E8" w:rsidRPr="00B66B2A">
        <w:rPr>
          <w:rFonts w:ascii="Times New Roman" w:hAnsi="Times New Roman" w:cs="Times New Roman"/>
          <w:sz w:val="24"/>
          <w:szCs w:val="24"/>
        </w:rPr>
        <w:t>In such a case,</w:t>
      </w:r>
      <w:r w:rsidR="000216DC" w:rsidRPr="00B66B2A">
        <w:rPr>
          <w:rFonts w:ascii="Times New Roman" w:hAnsi="Times New Roman" w:cs="Times New Roman"/>
          <w:sz w:val="24"/>
          <w:szCs w:val="24"/>
        </w:rPr>
        <w:t xml:space="preserve"> </w:t>
      </w:r>
      <w:r w:rsidRPr="00B66B2A">
        <w:rPr>
          <w:rFonts w:ascii="Times New Roman" w:hAnsi="Times New Roman" w:cs="Times New Roman"/>
          <w:sz w:val="24"/>
          <w:szCs w:val="24"/>
        </w:rPr>
        <w:t>suppliers will</w:t>
      </w:r>
      <w:r w:rsidR="00C845C8" w:rsidRPr="00B66B2A">
        <w:rPr>
          <w:rFonts w:ascii="Times New Roman" w:hAnsi="Times New Roman" w:cs="Times New Roman"/>
          <w:sz w:val="24"/>
          <w:szCs w:val="24"/>
        </w:rPr>
        <w:t xml:space="preserve"> be forced to translocate their firm</w:t>
      </w:r>
      <w:r w:rsidRPr="00B66B2A">
        <w:rPr>
          <w:rFonts w:ascii="Times New Roman" w:hAnsi="Times New Roman" w:cs="Times New Roman"/>
          <w:sz w:val="24"/>
          <w:szCs w:val="24"/>
        </w:rPr>
        <w:t xml:space="preserve"> to countries with lower labor costs or stop their operations. Another challenge is managing the task, in this case operating guidelines should be defined </w:t>
      </w:r>
      <w:r w:rsidR="008D3B98" w:rsidRPr="00B66B2A">
        <w:rPr>
          <w:rFonts w:ascii="Times New Roman" w:hAnsi="Times New Roman" w:cs="Times New Roman"/>
          <w:sz w:val="24"/>
          <w:szCs w:val="24"/>
        </w:rPr>
        <w:t xml:space="preserve">an </w:t>
      </w:r>
      <w:r w:rsidRPr="00B66B2A">
        <w:rPr>
          <w:rFonts w:ascii="Times New Roman" w:hAnsi="Times New Roman" w:cs="Times New Roman"/>
          <w:sz w:val="24"/>
          <w:szCs w:val="24"/>
        </w:rPr>
        <w:t>appropriately like showing how information will</w:t>
      </w:r>
      <w:r w:rsidR="00566BDE" w:rsidRPr="00B66B2A">
        <w:rPr>
          <w:rFonts w:ascii="Times New Roman" w:hAnsi="Times New Roman" w:cs="Times New Roman"/>
          <w:sz w:val="24"/>
          <w:szCs w:val="24"/>
        </w:rPr>
        <w:t xml:space="preserve"> land to the other team members (</w:t>
      </w:r>
      <w:r w:rsidR="0014523D">
        <w:rPr>
          <w:rFonts w:ascii="Times New Roman" w:hAnsi="Times New Roman" w:cs="Times New Roman"/>
          <w:color w:val="222222"/>
          <w:sz w:val="24"/>
          <w:szCs w:val="24"/>
          <w:shd w:val="clear" w:color="auto" w:fill="FFFFFF"/>
        </w:rPr>
        <w:t xml:space="preserve">Sledge, </w:t>
      </w:r>
      <w:r w:rsidR="00566BDE" w:rsidRPr="00B66B2A">
        <w:rPr>
          <w:rFonts w:ascii="Times New Roman" w:hAnsi="Times New Roman" w:cs="Times New Roman"/>
          <w:color w:val="222222"/>
          <w:sz w:val="24"/>
          <w:szCs w:val="24"/>
          <w:shd w:val="clear" w:color="auto" w:fill="FFFFFF"/>
        </w:rPr>
        <w:t>2019).</w:t>
      </w:r>
      <w:r w:rsidRPr="00B66B2A">
        <w:rPr>
          <w:rFonts w:ascii="Times New Roman" w:hAnsi="Times New Roman" w:cs="Times New Roman"/>
          <w:sz w:val="24"/>
          <w:szCs w:val="24"/>
        </w:rPr>
        <w:t xml:space="preserve"> The instructions should be simple and working. </w:t>
      </w:r>
      <w:r w:rsidR="001D32AF" w:rsidRPr="00B66B2A">
        <w:rPr>
          <w:rFonts w:ascii="Times New Roman" w:hAnsi="Times New Roman" w:cs="Times New Roman"/>
          <w:sz w:val="24"/>
          <w:szCs w:val="24"/>
        </w:rPr>
        <w:t xml:space="preserve">Other </w:t>
      </w:r>
      <w:r w:rsidR="00566BDE" w:rsidRPr="00B66B2A">
        <w:rPr>
          <w:rFonts w:ascii="Times New Roman" w:hAnsi="Times New Roman" w:cs="Times New Roman"/>
          <w:sz w:val="24"/>
          <w:szCs w:val="24"/>
        </w:rPr>
        <w:t>challenges</w:t>
      </w:r>
      <w:r w:rsidR="001D32AF" w:rsidRPr="00B66B2A">
        <w:rPr>
          <w:rFonts w:ascii="Times New Roman" w:hAnsi="Times New Roman" w:cs="Times New Roman"/>
          <w:sz w:val="24"/>
          <w:szCs w:val="24"/>
        </w:rPr>
        <w:t xml:space="preserve"> are te</w:t>
      </w:r>
      <w:r w:rsidR="00566BDE" w:rsidRPr="00B66B2A">
        <w:rPr>
          <w:rFonts w:ascii="Times New Roman" w:hAnsi="Times New Roman" w:cs="Times New Roman"/>
          <w:sz w:val="24"/>
          <w:szCs w:val="24"/>
        </w:rPr>
        <w:t>chnological which uses</w:t>
      </w:r>
      <w:r w:rsidR="001D32AF" w:rsidRPr="00B66B2A">
        <w:rPr>
          <w:rFonts w:ascii="Times New Roman" w:hAnsi="Times New Roman" w:cs="Times New Roman"/>
          <w:sz w:val="24"/>
          <w:szCs w:val="24"/>
        </w:rPr>
        <w:t xml:space="preserve"> the available technological tools in the workplace more effectively.  Culture. Project managers should be able to create organizational culture, work relationships, attitudes and values for </w:t>
      </w:r>
      <w:r w:rsidR="001D32AF" w:rsidRPr="00B66B2A">
        <w:rPr>
          <w:rFonts w:ascii="Times New Roman" w:hAnsi="Times New Roman" w:cs="Times New Roman"/>
          <w:sz w:val="24"/>
          <w:szCs w:val="24"/>
        </w:rPr>
        <w:lastRenderedPageBreak/>
        <w:t xml:space="preserve">everyone in the organization. Lastly is workers perception and they should change with the views of the </w:t>
      </w:r>
      <w:r w:rsidR="00566BDE" w:rsidRPr="00B66B2A">
        <w:rPr>
          <w:rFonts w:ascii="Times New Roman" w:hAnsi="Times New Roman" w:cs="Times New Roman"/>
          <w:sz w:val="24"/>
          <w:szCs w:val="24"/>
        </w:rPr>
        <w:t>environment they are working on (</w:t>
      </w:r>
      <w:r w:rsidR="00681C98">
        <w:rPr>
          <w:rFonts w:ascii="Times New Roman" w:hAnsi="Times New Roman" w:cs="Times New Roman"/>
          <w:color w:val="222222"/>
          <w:sz w:val="24"/>
          <w:szCs w:val="24"/>
          <w:shd w:val="clear" w:color="auto" w:fill="FFFFFF"/>
        </w:rPr>
        <w:t xml:space="preserve">Sledge, </w:t>
      </w:r>
      <w:bookmarkStart w:id="0" w:name="_GoBack"/>
      <w:bookmarkEnd w:id="0"/>
      <w:r w:rsidR="00566BDE" w:rsidRPr="00B66B2A">
        <w:rPr>
          <w:rFonts w:ascii="Times New Roman" w:hAnsi="Times New Roman" w:cs="Times New Roman"/>
          <w:color w:val="222222"/>
          <w:sz w:val="24"/>
          <w:szCs w:val="24"/>
          <w:shd w:val="clear" w:color="auto" w:fill="FFFFFF"/>
        </w:rPr>
        <w:t>2019).</w:t>
      </w:r>
    </w:p>
    <w:p w:rsidR="001D32AF" w:rsidRPr="00B66B2A" w:rsidRDefault="00FC2579" w:rsidP="0014523D">
      <w:pPr>
        <w:spacing w:line="480" w:lineRule="auto"/>
        <w:jc w:val="center"/>
        <w:rPr>
          <w:rFonts w:ascii="Times New Roman" w:hAnsi="Times New Roman" w:cs="Times New Roman"/>
          <w:b/>
          <w:sz w:val="24"/>
          <w:szCs w:val="24"/>
        </w:rPr>
      </w:pPr>
      <w:r w:rsidRPr="00B66B2A">
        <w:rPr>
          <w:rFonts w:ascii="Times New Roman" w:hAnsi="Times New Roman" w:cs="Times New Roman"/>
          <w:b/>
          <w:sz w:val="24"/>
          <w:szCs w:val="24"/>
        </w:rPr>
        <w:t>Strategies to be used to address these challenges</w:t>
      </w:r>
    </w:p>
    <w:p w:rsidR="001D32AF" w:rsidRPr="00B66B2A" w:rsidRDefault="00FC2579" w:rsidP="00B66B2A">
      <w:pPr>
        <w:spacing w:line="480" w:lineRule="auto"/>
        <w:rPr>
          <w:rFonts w:ascii="Times New Roman" w:hAnsi="Times New Roman" w:cs="Times New Roman"/>
          <w:sz w:val="24"/>
          <w:szCs w:val="24"/>
        </w:rPr>
      </w:pPr>
      <w:r w:rsidRPr="00B66B2A">
        <w:rPr>
          <w:rFonts w:ascii="Times New Roman" w:hAnsi="Times New Roman" w:cs="Times New Roman"/>
          <w:sz w:val="24"/>
          <w:szCs w:val="24"/>
        </w:rPr>
        <w:t>Listening. It helps workers to ensure that they accurately understand the information given. For instance, people from different cultures may use the same word in different ways</w:t>
      </w:r>
      <w:r w:rsidR="003A24E8" w:rsidRPr="00B66B2A">
        <w:rPr>
          <w:rFonts w:ascii="Times New Roman" w:hAnsi="Times New Roman" w:cs="Times New Roman"/>
          <w:sz w:val="24"/>
          <w:szCs w:val="24"/>
        </w:rPr>
        <w:t>.</w:t>
      </w:r>
    </w:p>
    <w:p w:rsidR="0015228E" w:rsidRPr="00B66B2A" w:rsidRDefault="00FC2579" w:rsidP="00B66B2A">
      <w:pPr>
        <w:spacing w:line="480" w:lineRule="auto"/>
        <w:rPr>
          <w:rFonts w:ascii="Times New Roman" w:hAnsi="Times New Roman" w:cs="Times New Roman"/>
          <w:sz w:val="24"/>
          <w:szCs w:val="24"/>
        </w:rPr>
      </w:pPr>
      <w:r w:rsidRPr="00B66B2A">
        <w:rPr>
          <w:rFonts w:ascii="Times New Roman" w:hAnsi="Times New Roman" w:cs="Times New Roman"/>
          <w:sz w:val="24"/>
          <w:szCs w:val="24"/>
        </w:rPr>
        <w:t xml:space="preserve">Effective communication. One should make appropriate response while building on ideas to create reinforcement </w:t>
      </w:r>
      <w:r w:rsidR="00566BDE" w:rsidRPr="00B66B2A">
        <w:rPr>
          <w:rFonts w:ascii="Times New Roman" w:hAnsi="Times New Roman" w:cs="Times New Roman"/>
          <w:sz w:val="24"/>
          <w:szCs w:val="24"/>
        </w:rPr>
        <w:t>in communication (Sue et al.</w:t>
      </w:r>
      <w:r w:rsidR="0014523D">
        <w:rPr>
          <w:rFonts w:ascii="Times New Roman" w:hAnsi="Times New Roman" w:cs="Times New Roman"/>
          <w:sz w:val="24"/>
          <w:szCs w:val="24"/>
        </w:rPr>
        <w:t>,</w:t>
      </w:r>
      <w:r w:rsidR="00566BDE" w:rsidRPr="00B66B2A">
        <w:rPr>
          <w:rFonts w:ascii="Times New Roman" w:hAnsi="Times New Roman" w:cs="Times New Roman"/>
          <w:sz w:val="24"/>
          <w:szCs w:val="24"/>
        </w:rPr>
        <w:t xml:space="preserve"> 2019).</w:t>
      </w:r>
    </w:p>
    <w:p w:rsidR="005140A3" w:rsidRPr="00B66B2A" w:rsidRDefault="00FC2579" w:rsidP="00B66B2A">
      <w:pPr>
        <w:spacing w:line="480" w:lineRule="auto"/>
        <w:rPr>
          <w:rFonts w:ascii="Times New Roman" w:hAnsi="Times New Roman" w:cs="Times New Roman"/>
          <w:sz w:val="24"/>
          <w:szCs w:val="24"/>
        </w:rPr>
      </w:pPr>
      <w:r w:rsidRPr="00B66B2A">
        <w:rPr>
          <w:rFonts w:ascii="Times New Roman" w:hAnsi="Times New Roman" w:cs="Times New Roman"/>
          <w:sz w:val="24"/>
          <w:szCs w:val="24"/>
        </w:rPr>
        <w:t xml:space="preserve">Avoiding complexity. This probably means avoiding being disquiet that can lead to confusion and frustrations in communication. </w:t>
      </w:r>
    </w:p>
    <w:p w:rsidR="005140A3" w:rsidRPr="00B66B2A" w:rsidRDefault="00FC2579" w:rsidP="00B66B2A">
      <w:pPr>
        <w:spacing w:line="480" w:lineRule="auto"/>
        <w:rPr>
          <w:rFonts w:ascii="Times New Roman" w:hAnsi="Times New Roman" w:cs="Times New Roman"/>
          <w:sz w:val="24"/>
          <w:szCs w:val="24"/>
        </w:rPr>
      </w:pPr>
      <w:r w:rsidRPr="00B66B2A">
        <w:rPr>
          <w:rFonts w:ascii="Times New Roman" w:hAnsi="Times New Roman" w:cs="Times New Roman"/>
          <w:sz w:val="24"/>
          <w:szCs w:val="24"/>
        </w:rPr>
        <w:t xml:space="preserve">Respect </w:t>
      </w:r>
    </w:p>
    <w:p w:rsidR="005140A3" w:rsidRPr="00B66B2A" w:rsidRDefault="00FC2579" w:rsidP="00B66B2A">
      <w:pPr>
        <w:spacing w:line="480" w:lineRule="auto"/>
        <w:rPr>
          <w:rFonts w:ascii="Times New Roman" w:hAnsi="Times New Roman" w:cs="Times New Roman"/>
          <w:sz w:val="24"/>
          <w:szCs w:val="24"/>
        </w:rPr>
      </w:pPr>
      <w:r w:rsidRPr="00B66B2A">
        <w:rPr>
          <w:rFonts w:ascii="Times New Roman" w:hAnsi="Times New Roman" w:cs="Times New Roman"/>
          <w:sz w:val="24"/>
          <w:szCs w:val="24"/>
        </w:rPr>
        <w:t>A cross-cultural project usually has diversified cultural differences, and there is a great need to re</w:t>
      </w:r>
      <w:r w:rsidR="003A24E8" w:rsidRPr="00B66B2A">
        <w:rPr>
          <w:rFonts w:ascii="Times New Roman" w:hAnsi="Times New Roman" w:cs="Times New Roman"/>
          <w:sz w:val="24"/>
          <w:szCs w:val="24"/>
        </w:rPr>
        <w:t>s</w:t>
      </w:r>
      <w:r w:rsidR="00566BDE" w:rsidRPr="00B66B2A">
        <w:rPr>
          <w:rFonts w:ascii="Times New Roman" w:hAnsi="Times New Roman" w:cs="Times New Roman"/>
          <w:sz w:val="24"/>
          <w:szCs w:val="24"/>
        </w:rPr>
        <w:t>pect the culture of workers (Sue et al.</w:t>
      </w:r>
      <w:r w:rsidR="0014523D">
        <w:rPr>
          <w:rFonts w:ascii="Times New Roman" w:hAnsi="Times New Roman" w:cs="Times New Roman"/>
          <w:sz w:val="24"/>
          <w:szCs w:val="24"/>
        </w:rPr>
        <w:t>,</w:t>
      </w:r>
      <w:r w:rsidR="00566BDE" w:rsidRPr="00B66B2A">
        <w:rPr>
          <w:rFonts w:ascii="Times New Roman" w:hAnsi="Times New Roman" w:cs="Times New Roman"/>
          <w:sz w:val="24"/>
          <w:szCs w:val="24"/>
        </w:rPr>
        <w:t xml:space="preserve"> 2019).</w:t>
      </w:r>
    </w:p>
    <w:p w:rsidR="005140A3" w:rsidRPr="00B66B2A" w:rsidRDefault="00FC2579" w:rsidP="00B66B2A">
      <w:pPr>
        <w:spacing w:line="480" w:lineRule="auto"/>
        <w:rPr>
          <w:rFonts w:ascii="Times New Roman" w:hAnsi="Times New Roman" w:cs="Times New Roman"/>
          <w:sz w:val="24"/>
          <w:szCs w:val="24"/>
        </w:rPr>
      </w:pPr>
      <w:r w:rsidRPr="00B66B2A">
        <w:rPr>
          <w:rFonts w:ascii="Times New Roman" w:hAnsi="Times New Roman" w:cs="Times New Roman"/>
          <w:sz w:val="24"/>
          <w:szCs w:val="24"/>
        </w:rPr>
        <w:t xml:space="preserve">Never make quick judgments. </w:t>
      </w:r>
      <w:r w:rsidR="003A24E8" w:rsidRPr="00B66B2A">
        <w:rPr>
          <w:rFonts w:ascii="Times New Roman" w:hAnsi="Times New Roman" w:cs="Times New Roman"/>
          <w:sz w:val="24"/>
          <w:szCs w:val="24"/>
        </w:rPr>
        <w:t>It is vital for employees from a different culture to describe the issue, interpret and make an evaluation by using descriptive and objective language.</w:t>
      </w:r>
    </w:p>
    <w:p w:rsidR="00B66B2A" w:rsidRDefault="00B66B2A" w:rsidP="00B66B2A">
      <w:pPr>
        <w:spacing w:line="480" w:lineRule="auto"/>
        <w:rPr>
          <w:rFonts w:ascii="Times New Roman" w:hAnsi="Times New Roman" w:cs="Times New Roman"/>
          <w:sz w:val="24"/>
          <w:szCs w:val="24"/>
        </w:rPr>
      </w:pPr>
    </w:p>
    <w:p w:rsidR="00B66B2A" w:rsidRDefault="00B66B2A" w:rsidP="00B66B2A">
      <w:pPr>
        <w:spacing w:line="480" w:lineRule="auto"/>
        <w:rPr>
          <w:rFonts w:ascii="Times New Roman" w:hAnsi="Times New Roman" w:cs="Times New Roman"/>
          <w:sz w:val="24"/>
          <w:szCs w:val="24"/>
        </w:rPr>
      </w:pPr>
    </w:p>
    <w:p w:rsidR="00B66B2A" w:rsidRDefault="00B66B2A" w:rsidP="00B66B2A">
      <w:pPr>
        <w:spacing w:line="480" w:lineRule="auto"/>
        <w:rPr>
          <w:rFonts w:ascii="Times New Roman" w:hAnsi="Times New Roman" w:cs="Times New Roman"/>
          <w:sz w:val="24"/>
          <w:szCs w:val="24"/>
        </w:rPr>
      </w:pPr>
    </w:p>
    <w:p w:rsidR="00B66B2A" w:rsidRDefault="00B66B2A" w:rsidP="00B66B2A">
      <w:pPr>
        <w:spacing w:line="480" w:lineRule="auto"/>
        <w:rPr>
          <w:rFonts w:ascii="Times New Roman" w:hAnsi="Times New Roman" w:cs="Times New Roman"/>
          <w:sz w:val="24"/>
          <w:szCs w:val="24"/>
        </w:rPr>
      </w:pPr>
    </w:p>
    <w:p w:rsidR="00B66B2A" w:rsidRDefault="00B66B2A" w:rsidP="00B66B2A">
      <w:pPr>
        <w:spacing w:line="480" w:lineRule="auto"/>
        <w:rPr>
          <w:rFonts w:ascii="Times New Roman" w:hAnsi="Times New Roman" w:cs="Times New Roman"/>
          <w:sz w:val="24"/>
          <w:szCs w:val="24"/>
        </w:rPr>
      </w:pPr>
    </w:p>
    <w:p w:rsidR="00835EAC" w:rsidRPr="00B66B2A" w:rsidRDefault="00FC2579" w:rsidP="00B66B2A">
      <w:pPr>
        <w:spacing w:line="480" w:lineRule="auto"/>
        <w:jc w:val="center"/>
        <w:rPr>
          <w:rFonts w:ascii="Times New Roman" w:hAnsi="Times New Roman" w:cs="Times New Roman"/>
          <w:b/>
          <w:sz w:val="24"/>
          <w:szCs w:val="24"/>
        </w:rPr>
      </w:pPr>
      <w:r w:rsidRPr="00B66B2A">
        <w:rPr>
          <w:rFonts w:ascii="Times New Roman" w:hAnsi="Times New Roman" w:cs="Times New Roman"/>
          <w:b/>
          <w:sz w:val="24"/>
          <w:szCs w:val="24"/>
        </w:rPr>
        <w:lastRenderedPageBreak/>
        <w:t>References</w:t>
      </w:r>
    </w:p>
    <w:p w:rsidR="00B66B2A" w:rsidRPr="00B66B2A" w:rsidRDefault="00FC2579" w:rsidP="00B66B2A">
      <w:pPr>
        <w:spacing w:line="480" w:lineRule="auto"/>
        <w:ind w:left="720" w:hanging="720"/>
        <w:rPr>
          <w:rFonts w:ascii="Times New Roman" w:hAnsi="Times New Roman" w:cs="Times New Roman"/>
          <w:color w:val="222222"/>
          <w:sz w:val="24"/>
          <w:szCs w:val="24"/>
          <w:shd w:val="clear" w:color="auto" w:fill="FFFFFF"/>
        </w:rPr>
      </w:pPr>
      <w:r w:rsidRPr="00B66B2A">
        <w:rPr>
          <w:rFonts w:ascii="Times New Roman" w:hAnsi="Times New Roman" w:cs="Times New Roman"/>
          <w:color w:val="222222"/>
          <w:sz w:val="24"/>
          <w:szCs w:val="24"/>
          <w:shd w:val="clear" w:color="auto" w:fill="FFFFFF"/>
        </w:rPr>
        <w:t>Santistevan, D., &amp; Josserand, E. (2019). Meta-teams: Getting global work done in MNEs. </w:t>
      </w:r>
      <w:r w:rsidRPr="00B66B2A">
        <w:rPr>
          <w:rFonts w:ascii="Times New Roman" w:hAnsi="Times New Roman" w:cs="Times New Roman"/>
          <w:i/>
          <w:iCs/>
          <w:color w:val="222222"/>
          <w:sz w:val="24"/>
          <w:szCs w:val="24"/>
          <w:shd w:val="clear" w:color="auto" w:fill="FFFFFF"/>
        </w:rPr>
        <w:t>Journal of Management</w:t>
      </w:r>
      <w:r w:rsidRPr="00B66B2A">
        <w:rPr>
          <w:rFonts w:ascii="Times New Roman" w:hAnsi="Times New Roman" w:cs="Times New Roman"/>
          <w:color w:val="222222"/>
          <w:sz w:val="24"/>
          <w:szCs w:val="24"/>
          <w:shd w:val="clear" w:color="auto" w:fill="FFFFFF"/>
        </w:rPr>
        <w:t>, </w:t>
      </w:r>
      <w:r w:rsidRPr="00B66B2A">
        <w:rPr>
          <w:rFonts w:ascii="Times New Roman" w:hAnsi="Times New Roman" w:cs="Times New Roman"/>
          <w:i/>
          <w:iCs/>
          <w:color w:val="222222"/>
          <w:sz w:val="24"/>
          <w:szCs w:val="24"/>
          <w:shd w:val="clear" w:color="auto" w:fill="FFFFFF"/>
        </w:rPr>
        <w:t>45</w:t>
      </w:r>
      <w:r w:rsidRPr="00B66B2A">
        <w:rPr>
          <w:rFonts w:ascii="Times New Roman" w:hAnsi="Times New Roman" w:cs="Times New Roman"/>
          <w:color w:val="222222"/>
          <w:sz w:val="24"/>
          <w:szCs w:val="24"/>
          <w:shd w:val="clear" w:color="auto" w:fill="FFFFFF"/>
        </w:rPr>
        <w:t>(2), 510-539.</w:t>
      </w:r>
    </w:p>
    <w:p w:rsidR="00B66B2A" w:rsidRPr="00B66B2A" w:rsidRDefault="00FC2579" w:rsidP="00B66B2A">
      <w:pPr>
        <w:spacing w:line="480" w:lineRule="auto"/>
        <w:ind w:left="720" w:hanging="720"/>
        <w:rPr>
          <w:rFonts w:ascii="Times New Roman" w:hAnsi="Times New Roman" w:cs="Times New Roman"/>
          <w:color w:val="222222"/>
          <w:sz w:val="24"/>
          <w:szCs w:val="24"/>
          <w:shd w:val="clear" w:color="auto" w:fill="FFFFFF"/>
        </w:rPr>
      </w:pPr>
      <w:r w:rsidRPr="00B66B2A">
        <w:rPr>
          <w:rFonts w:ascii="Times New Roman" w:hAnsi="Times New Roman" w:cs="Times New Roman"/>
          <w:color w:val="222222"/>
          <w:sz w:val="24"/>
          <w:szCs w:val="24"/>
          <w:shd w:val="clear" w:color="auto" w:fill="FFFFFF"/>
        </w:rPr>
        <w:t>Sledge, S. (2019). Overcoming Challenges in Cross-Cultural Management Studies.</w:t>
      </w:r>
    </w:p>
    <w:p w:rsidR="00B66B2A" w:rsidRPr="00B66B2A" w:rsidRDefault="00FC2579" w:rsidP="00B66B2A">
      <w:pPr>
        <w:spacing w:line="480" w:lineRule="auto"/>
        <w:ind w:left="720" w:hanging="720"/>
        <w:rPr>
          <w:rFonts w:ascii="Times New Roman" w:hAnsi="Times New Roman" w:cs="Times New Roman"/>
          <w:b/>
          <w:sz w:val="24"/>
          <w:szCs w:val="24"/>
        </w:rPr>
      </w:pPr>
      <w:r w:rsidRPr="00B66B2A">
        <w:rPr>
          <w:rFonts w:ascii="Times New Roman" w:hAnsi="Times New Roman" w:cs="Times New Roman"/>
          <w:color w:val="222222"/>
          <w:sz w:val="24"/>
          <w:szCs w:val="24"/>
          <w:shd w:val="clear" w:color="auto" w:fill="FFFFFF"/>
        </w:rPr>
        <w:t>Sue, D. W., Sue, D., Neville, H. A., &amp; Smith, L. (2019). </w:t>
      </w:r>
      <w:r w:rsidRPr="00B66B2A">
        <w:rPr>
          <w:rFonts w:ascii="Times New Roman" w:hAnsi="Times New Roman" w:cs="Times New Roman"/>
          <w:i/>
          <w:iCs/>
          <w:color w:val="222222"/>
          <w:sz w:val="24"/>
          <w:szCs w:val="24"/>
          <w:shd w:val="clear" w:color="auto" w:fill="FFFFFF"/>
        </w:rPr>
        <w:t>Counseling the culturally diverse: Theory and practice</w:t>
      </w:r>
      <w:r w:rsidRPr="00B66B2A">
        <w:rPr>
          <w:rFonts w:ascii="Times New Roman" w:hAnsi="Times New Roman" w:cs="Times New Roman"/>
          <w:color w:val="222222"/>
          <w:sz w:val="24"/>
          <w:szCs w:val="24"/>
          <w:shd w:val="clear" w:color="auto" w:fill="FFFFFF"/>
        </w:rPr>
        <w:t>. Wiley.</w:t>
      </w:r>
    </w:p>
    <w:p w:rsidR="00835EAC" w:rsidRPr="00883FAB" w:rsidRDefault="00835EAC" w:rsidP="004D21C9"/>
    <w:p w:rsidR="00883FAB" w:rsidRPr="006B1C16" w:rsidRDefault="00FC2579" w:rsidP="006B1C16">
      <w:r>
        <w:t xml:space="preserve"> </w:t>
      </w:r>
    </w:p>
    <w:sectPr w:rsidR="00883FAB" w:rsidRPr="006B1C16" w:rsidSect="00B66B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3AC" w:rsidRDefault="007423AC">
      <w:pPr>
        <w:spacing w:after="0" w:line="240" w:lineRule="auto"/>
      </w:pPr>
      <w:r>
        <w:separator/>
      </w:r>
    </w:p>
  </w:endnote>
  <w:endnote w:type="continuationSeparator" w:id="0">
    <w:p w:rsidR="007423AC" w:rsidRDefault="00742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3AC" w:rsidRDefault="007423AC">
      <w:pPr>
        <w:spacing w:after="0" w:line="240" w:lineRule="auto"/>
      </w:pPr>
      <w:r>
        <w:separator/>
      </w:r>
    </w:p>
  </w:footnote>
  <w:footnote w:type="continuationSeparator" w:id="0">
    <w:p w:rsidR="007423AC" w:rsidRDefault="007423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B2A" w:rsidRPr="0014523D" w:rsidRDefault="0014523D">
    <w:pPr>
      <w:pStyle w:val="Header"/>
      <w:rPr>
        <w:rFonts w:ascii="Times New Roman" w:hAnsi="Times New Roman" w:cs="Times New Roman"/>
        <w:sz w:val="24"/>
        <w:szCs w:val="24"/>
      </w:rPr>
    </w:pPr>
    <w:r w:rsidRPr="0014523D">
      <w:rPr>
        <w:rFonts w:ascii="Times New Roman" w:hAnsi="Times New Roman" w:cs="Times New Roman"/>
        <w:sz w:val="24"/>
        <w:szCs w:val="24"/>
      </w:rPr>
      <w:t xml:space="preserve"> A CASE FROM OEM SUPPLIER TO A LEADING GLOBAL COMPANY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B2A" w:rsidRDefault="00FC2579">
    <w:pPr>
      <w:pStyle w:val="Header"/>
    </w:pPr>
    <w:r>
      <w:t xml:space="preserve">Running head: </w:t>
    </w:r>
    <w:r w:rsidR="0014523D" w:rsidRPr="0014523D">
      <w:rPr>
        <w:rFonts w:ascii="Times New Roman" w:hAnsi="Times New Roman" w:cs="Times New Roman"/>
        <w:sz w:val="24"/>
        <w:szCs w:val="24"/>
      </w:rPr>
      <w:t>A CASE FROM OEM SUPPLIER TO A LEADING GLOBAL COMPANY</w:t>
    </w:r>
    <w:r w:rsidR="0014523D">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0C78EB"/>
    <w:multiLevelType w:val="multilevel"/>
    <w:tmpl w:val="4F340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c0MzU2NLQ0MjQ3tzRX0lEKTi0uzszPAykwrAUAL+ZehiwAAAA="/>
  </w:docVars>
  <w:rsids>
    <w:rsidRoot w:val="006B1C16"/>
    <w:rsid w:val="000216DC"/>
    <w:rsid w:val="001136D2"/>
    <w:rsid w:val="0014523D"/>
    <w:rsid w:val="0015228E"/>
    <w:rsid w:val="001D32AF"/>
    <w:rsid w:val="002F09CF"/>
    <w:rsid w:val="003733A6"/>
    <w:rsid w:val="003A24E8"/>
    <w:rsid w:val="004D21C9"/>
    <w:rsid w:val="005140A3"/>
    <w:rsid w:val="00566BDE"/>
    <w:rsid w:val="00651195"/>
    <w:rsid w:val="00681C98"/>
    <w:rsid w:val="006B1C16"/>
    <w:rsid w:val="00724899"/>
    <w:rsid w:val="007423AC"/>
    <w:rsid w:val="00835EAC"/>
    <w:rsid w:val="00883FAB"/>
    <w:rsid w:val="008D3B98"/>
    <w:rsid w:val="00B66B2A"/>
    <w:rsid w:val="00C845C8"/>
    <w:rsid w:val="00D1393D"/>
    <w:rsid w:val="00D32C9F"/>
    <w:rsid w:val="00DB3418"/>
    <w:rsid w:val="00F1719F"/>
    <w:rsid w:val="00F5084F"/>
    <w:rsid w:val="00F83042"/>
    <w:rsid w:val="00FC2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E49FD0-7254-4B02-81F8-C3F2B78A2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3FAB"/>
    <w:rPr>
      <w:rFonts w:ascii="Times New Roman" w:hAnsi="Times New Roman" w:cs="Times New Roman"/>
      <w:sz w:val="24"/>
      <w:szCs w:val="24"/>
    </w:rPr>
  </w:style>
  <w:style w:type="paragraph" w:styleId="Header">
    <w:name w:val="header"/>
    <w:basedOn w:val="Normal"/>
    <w:link w:val="HeaderChar"/>
    <w:uiPriority w:val="99"/>
    <w:unhideWhenUsed/>
    <w:rsid w:val="00B66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B2A"/>
  </w:style>
  <w:style w:type="paragraph" w:styleId="Footer">
    <w:name w:val="footer"/>
    <w:basedOn w:val="Normal"/>
    <w:link w:val="FooterChar"/>
    <w:uiPriority w:val="99"/>
    <w:unhideWhenUsed/>
    <w:rsid w:val="00B66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4</cp:revision>
  <dcterms:created xsi:type="dcterms:W3CDTF">2019-03-25T10:31:00Z</dcterms:created>
  <dcterms:modified xsi:type="dcterms:W3CDTF">2019-03-25T10:32:00Z</dcterms:modified>
</cp:coreProperties>
</file>